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9ADF" w14:textId="77777777" w:rsidR="005E630A" w:rsidRDefault="000B01CC">
      <w:pPr>
        <w:rPr>
          <w:b/>
        </w:rPr>
      </w:pPr>
      <w:r w:rsidRPr="000B01CC">
        <w:rPr>
          <w:b/>
        </w:rPr>
        <w:t>Rôle « Communication »</w:t>
      </w:r>
    </w:p>
    <w:p w14:paraId="4B00F9AD" w14:textId="002809F0" w:rsidR="00BA693E" w:rsidRPr="000B01CC" w:rsidRDefault="00BA693E">
      <w:pPr>
        <w:rPr>
          <w:b/>
        </w:rPr>
      </w:pPr>
      <w:r>
        <w:rPr>
          <w:b/>
        </w:rPr>
        <w:t>Maria et Solène</w:t>
      </w:r>
      <w:r w:rsidR="00450C3F">
        <w:rPr>
          <w:b/>
        </w:rPr>
        <w:t xml:space="preserve"> (+ Morgane)</w:t>
      </w:r>
    </w:p>
    <w:p w14:paraId="64674DED" w14:textId="77777777" w:rsidR="000B01CC" w:rsidRDefault="000B01CC"/>
    <w:p w14:paraId="6A25731C" w14:textId="77777777" w:rsidR="00EE1051" w:rsidRDefault="00EE1051">
      <w:r w:rsidRPr="00EE1051">
        <w:rPr>
          <w:u w:val="single"/>
        </w:rPr>
        <w:t>Raison d’être </w:t>
      </w:r>
      <w:r>
        <w:t xml:space="preserve">: Faire en sorte que les « bonnes » personnes soient inscrites aux différents temps de notre événement (porteurs de projet, sous-groupes de 8 à 10 participants, public pour les </w:t>
      </w:r>
      <w:proofErr w:type="spellStart"/>
      <w:r>
        <w:t>pitchs</w:t>
      </w:r>
      <w:proofErr w:type="spellEnd"/>
      <w:r>
        <w:t xml:space="preserve"> et le moment convivial qui suit).</w:t>
      </w:r>
    </w:p>
    <w:p w14:paraId="39BDD63C" w14:textId="77777777" w:rsidR="00EE1051" w:rsidRDefault="00EE1051"/>
    <w:p w14:paraId="77422EAF" w14:textId="1178B760" w:rsidR="00D942C4" w:rsidRDefault="00EE1051">
      <w:r w:rsidRPr="00EE1051">
        <w:rPr>
          <w:u w:val="single"/>
        </w:rPr>
        <w:t>Domaine</w:t>
      </w:r>
      <w:r w:rsidR="00FE346E">
        <w:rPr>
          <w:u w:val="single"/>
        </w:rPr>
        <w:t>s</w:t>
      </w:r>
      <w:r w:rsidRPr="00EE1051">
        <w:rPr>
          <w:u w:val="single"/>
        </w:rPr>
        <w:t xml:space="preserve"> d’autorité </w:t>
      </w:r>
      <w:r>
        <w:t xml:space="preserve">: </w:t>
      </w:r>
    </w:p>
    <w:p w14:paraId="33B4B67B" w14:textId="5D99B6D7" w:rsidR="00D942C4" w:rsidRDefault="00FE346E" w:rsidP="00D942C4">
      <w:pPr>
        <w:pStyle w:val="Paragraphedeliste"/>
        <w:numPr>
          <w:ilvl w:val="0"/>
          <w:numId w:val="1"/>
        </w:numPr>
      </w:pPr>
      <w:r>
        <w:t>M</w:t>
      </w:r>
      <w:r w:rsidR="00D942C4">
        <w:t>odalités de diffusion de l’information concernant l’événement</w:t>
      </w:r>
      <w:r>
        <w:t xml:space="preserve"> (communication externe)</w:t>
      </w:r>
    </w:p>
    <w:p w14:paraId="42D08633" w14:textId="186D7D25" w:rsidR="000B01CC" w:rsidRDefault="00FE346E" w:rsidP="00D942C4">
      <w:pPr>
        <w:pStyle w:val="Paragraphedeliste"/>
        <w:numPr>
          <w:ilvl w:val="0"/>
          <w:numId w:val="1"/>
        </w:numPr>
      </w:pPr>
      <w:r>
        <w:t>P</w:t>
      </w:r>
      <w:r w:rsidR="00D942C4">
        <w:t>rocessus de sélection des projets qui donneront lieu aux travaux en sous-groupes</w:t>
      </w:r>
    </w:p>
    <w:p w14:paraId="1395BF56" w14:textId="38242484" w:rsidR="00D942C4" w:rsidRDefault="00FE346E" w:rsidP="00D942C4">
      <w:pPr>
        <w:pStyle w:val="Paragraphedeliste"/>
        <w:numPr>
          <w:ilvl w:val="0"/>
          <w:numId w:val="1"/>
        </w:numPr>
      </w:pPr>
      <w:r>
        <w:t>C</w:t>
      </w:r>
      <w:r w:rsidR="00D942C4">
        <w:t xml:space="preserve">onstitution des </w:t>
      </w:r>
      <w:r>
        <w:t>sous-</w:t>
      </w:r>
      <w:r w:rsidR="00D942C4">
        <w:t>groupes</w:t>
      </w:r>
    </w:p>
    <w:p w14:paraId="5EC7E05F" w14:textId="77777777" w:rsidR="00D942C4" w:rsidRDefault="00D942C4" w:rsidP="00D942C4"/>
    <w:p w14:paraId="0C44E5FF" w14:textId="6D083C9B" w:rsidR="00D942C4" w:rsidRDefault="00D942C4" w:rsidP="00D942C4">
      <w:proofErr w:type="spellStart"/>
      <w:r w:rsidRPr="00D942C4">
        <w:rPr>
          <w:u w:val="single"/>
        </w:rPr>
        <w:t>Redevabilités</w:t>
      </w:r>
      <w:proofErr w:type="spellEnd"/>
      <w:r w:rsidRPr="00D942C4">
        <w:rPr>
          <w:u w:val="single"/>
        </w:rPr>
        <w:t> </w:t>
      </w:r>
      <w:r>
        <w:t>:</w:t>
      </w:r>
    </w:p>
    <w:p w14:paraId="5BC8B8A2" w14:textId="75D154BF" w:rsidR="00D942C4" w:rsidRDefault="00D942C4" w:rsidP="00D942C4">
      <w:pPr>
        <w:pStyle w:val="Paragraphedeliste"/>
        <w:numPr>
          <w:ilvl w:val="0"/>
          <w:numId w:val="2"/>
        </w:numPr>
      </w:pPr>
      <w:r>
        <w:t xml:space="preserve">Définir </w:t>
      </w:r>
      <w:r w:rsidR="00FE346E">
        <w:t xml:space="preserve">et mettre en œuvre </w:t>
      </w:r>
      <w:r>
        <w:t>une stratégie de communication pour avoir un public et des participants adaptés </w:t>
      </w:r>
      <w:r w:rsidR="00FE346E">
        <w:t xml:space="preserve">à l’événement </w:t>
      </w:r>
      <w:r>
        <w:t xml:space="preserve">: </w:t>
      </w:r>
      <w:r w:rsidR="00FE346E">
        <w:t xml:space="preserve">choix des échéances et de la forme </w:t>
      </w:r>
      <w:r>
        <w:t xml:space="preserve">(vidéo, affiche, </w:t>
      </w:r>
      <w:proofErr w:type="spellStart"/>
      <w:proofErr w:type="gramStart"/>
      <w:r>
        <w:t>teasing</w:t>
      </w:r>
      <w:proofErr w:type="spellEnd"/>
      <w:r>
        <w:t>…)</w:t>
      </w:r>
      <w:proofErr w:type="gramEnd"/>
    </w:p>
    <w:p w14:paraId="1DEF2FF3" w14:textId="7FCD812C" w:rsidR="00D942C4" w:rsidRDefault="00D942C4" w:rsidP="00D942C4">
      <w:pPr>
        <w:pStyle w:val="Paragraphedeliste"/>
        <w:numPr>
          <w:ilvl w:val="0"/>
          <w:numId w:val="2"/>
        </w:numPr>
      </w:pPr>
      <w:r>
        <w:t>Rédiger des mails pour diffuser les informations concernant l’événement dans les deux universités</w:t>
      </w:r>
    </w:p>
    <w:p w14:paraId="5BA2636F" w14:textId="29952ECB" w:rsidR="00D942C4" w:rsidRDefault="00D942C4" w:rsidP="00D942C4">
      <w:pPr>
        <w:pStyle w:val="Paragraphedeliste"/>
        <w:numPr>
          <w:ilvl w:val="0"/>
          <w:numId w:val="2"/>
        </w:numPr>
      </w:pPr>
      <w:r>
        <w:t xml:space="preserve">Définir </w:t>
      </w:r>
      <w:r w:rsidR="00AC5D0F">
        <w:t xml:space="preserve">et mettre en œuvre </w:t>
      </w:r>
      <w:r>
        <w:t>une stratégie d’inscription à l’</w:t>
      </w:r>
      <w:r w:rsidR="00280F21">
        <w:t>événement</w:t>
      </w:r>
      <w:r w:rsidR="00AC5D0F">
        <w:t xml:space="preserve"> (choix de l’outil)</w:t>
      </w:r>
    </w:p>
    <w:p w14:paraId="3E77F261" w14:textId="7C623283" w:rsidR="00280F21" w:rsidRDefault="00280F21" w:rsidP="00280F21">
      <w:pPr>
        <w:pStyle w:val="Paragraphedeliste"/>
        <w:numPr>
          <w:ilvl w:val="0"/>
          <w:numId w:val="2"/>
        </w:numPr>
      </w:pPr>
      <w:r>
        <w:t>Assurer le suivi des inscriptions : écrire et diffuser l’appel à projet, sélectionner les projets</w:t>
      </w:r>
      <w:r w:rsidR="00EB6B3D">
        <w:t>, affiner le projet avec chaque porteur</w:t>
      </w:r>
      <w:r w:rsidR="00AC5D0F">
        <w:t>, constituer les sous-groupes</w:t>
      </w:r>
    </w:p>
    <w:p w14:paraId="5B30DB84" w14:textId="200C6ADF" w:rsidR="00AC5D0F" w:rsidRDefault="00AC5D0F" w:rsidP="00280F21">
      <w:pPr>
        <w:pStyle w:val="Paragraphedeliste"/>
        <w:numPr>
          <w:ilvl w:val="0"/>
          <w:numId w:val="2"/>
        </w:numPr>
      </w:pPr>
      <w:r>
        <w:t>Transmettre les informations concernant la constitution des sous-groupes au rôle « coordination »</w:t>
      </w:r>
    </w:p>
    <w:p w14:paraId="0269EF92" w14:textId="77777777" w:rsidR="00864237" w:rsidRDefault="00864237" w:rsidP="00EB6B3D">
      <w:pPr>
        <w:rPr>
          <w:b/>
        </w:rPr>
      </w:pPr>
    </w:p>
    <w:p w14:paraId="3B5E9D94" w14:textId="47758E35" w:rsidR="00EB6B3D" w:rsidRPr="00864237" w:rsidRDefault="00864237" w:rsidP="00EB6B3D">
      <w:pPr>
        <w:rPr>
          <w:b/>
        </w:rPr>
      </w:pPr>
      <w:r w:rsidRPr="00864237">
        <w:rPr>
          <w:b/>
        </w:rPr>
        <w:t>Rôle « Logistique »</w:t>
      </w:r>
    </w:p>
    <w:p w14:paraId="03DD7567" w14:textId="74C69916" w:rsidR="00864237" w:rsidRPr="00864237" w:rsidRDefault="00864237" w:rsidP="00EB6B3D">
      <w:pPr>
        <w:rPr>
          <w:b/>
        </w:rPr>
      </w:pPr>
      <w:r w:rsidRPr="00864237">
        <w:rPr>
          <w:b/>
        </w:rPr>
        <w:t>Myriam (+ Solène, Adrien, Bénédicte)</w:t>
      </w:r>
    </w:p>
    <w:p w14:paraId="61EDA457" w14:textId="77777777" w:rsidR="00864237" w:rsidRDefault="00864237" w:rsidP="00EB6B3D"/>
    <w:p w14:paraId="01EBC806" w14:textId="064614BF" w:rsidR="00864237" w:rsidRDefault="00864237" w:rsidP="00EB6B3D">
      <w:r w:rsidRPr="00864237">
        <w:rPr>
          <w:u w:val="single"/>
        </w:rPr>
        <w:t>Raison d’être </w:t>
      </w:r>
      <w:r>
        <w:t xml:space="preserve">: </w:t>
      </w:r>
      <w:r w:rsidR="00573245">
        <w:t>Faire en sorte que le collectif d’organisation et les participants disposent de toutes les convenances matérie</w:t>
      </w:r>
      <w:r w:rsidR="003232BB">
        <w:t>lles et physiologiques qui leur</w:t>
      </w:r>
      <w:r w:rsidR="00573245">
        <w:t xml:space="preserve"> permettront de se sentir bien au cours de l’évènement. </w:t>
      </w:r>
      <w:r>
        <w:t xml:space="preserve">Garant de la bonne organisation matérielle de l’événement. </w:t>
      </w:r>
    </w:p>
    <w:p w14:paraId="421662EB" w14:textId="77777777" w:rsidR="00A90840" w:rsidRDefault="00A90840" w:rsidP="00EB6B3D"/>
    <w:p w14:paraId="6FDDAF07" w14:textId="3A65CB4E" w:rsidR="00A90840" w:rsidRDefault="00A90840" w:rsidP="00EB6B3D">
      <w:r w:rsidRPr="00A90840">
        <w:rPr>
          <w:u w:val="single"/>
        </w:rPr>
        <w:t>Domaine d’autorité </w:t>
      </w:r>
      <w:r>
        <w:t>:</w:t>
      </w:r>
    </w:p>
    <w:p w14:paraId="6E3544E7" w14:textId="2FAE5B4E" w:rsidR="00A90840" w:rsidRDefault="00A90840" w:rsidP="00A90840">
      <w:pPr>
        <w:pStyle w:val="Paragraphedeliste"/>
        <w:numPr>
          <w:ilvl w:val="0"/>
          <w:numId w:val="3"/>
        </w:numPr>
      </w:pPr>
      <w:r>
        <w:t>Choix du lieu, des équipements, des modalités de restauration (midi, pauses, fin de journée), de la signalétique permettant d’orienter les participants, en lien avec les rôles « Financier » et « Coordination ».</w:t>
      </w:r>
    </w:p>
    <w:p w14:paraId="61BD212B" w14:textId="77777777" w:rsidR="00A90840" w:rsidRDefault="00A90840" w:rsidP="00A90840"/>
    <w:p w14:paraId="2B1BE412" w14:textId="336D9AC2" w:rsidR="00A90840" w:rsidRDefault="00A90840" w:rsidP="00A90840">
      <w:proofErr w:type="spellStart"/>
      <w:r w:rsidRPr="00A90840">
        <w:rPr>
          <w:u w:val="single"/>
        </w:rPr>
        <w:t>Redevabilités</w:t>
      </w:r>
      <w:proofErr w:type="spellEnd"/>
      <w:r w:rsidRPr="00A90840">
        <w:rPr>
          <w:u w:val="single"/>
        </w:rPr>
        <w:t> </w:t>
      </w:r>
      <w:r>
        <w:t>:</w:t>
      </w:r>
    </w:p>
    <w:p w14:paraId="0ED6DC85" w14:textId="3E95F06C" w:rsidR="00A90840" w:rsidRDefault="00A90840" w:rsidP="00A90840">
      <w:pPr>
        <w:pStyle w:val="Paragraphedeliste"/>
        <w:numPr>
          <w:ilvl w:val="0"/>
          <w:numId w:val="3"/>
        </w:numPr>
      </w:pPr>
      <w:r>
        <w:t xml:space="preserve">Choix des lieux (travaux en sous-groupes, </w:t>
      </w:r>
      <w:proofErr w:type="spellStart"/>
      <w:r>
        <w:t>pitchs</w:t>
      </w:r>
      <w:proofErr w:type="spellEnd"/>
      <w:r>
        <w:t xml:space="preserve">, </w:t>
      </w:r>
      <w:proofErr w:type="gramStart"/>
      <w:r>
        <w:t>restauration…)</w:t>
      </w:r>
      <w:proofErr w:type="gramEnd"/>
    </w:p>
    <w:p w14:paraId="3CF6B27C" w14:textId="1D84135C" w:rsidR="00A90840" w:rsidRDefault="003232BB" w:rsidP="00A90840">
      <w:pPr>
        <w:pStyle w:val="Paragraphedeliste"/>
        <w:numPr>
          <w:ilvl w:val="0"/>
          <w:numId w:val="3"/>
        </w:numPr>
      </w:pPr>
      <w:r>
        <w:t>Mise à disposition</w:t>
      </w:r>
      <w:r w:rsidR="001E6226">
        <w:t xml:space="preserve"> des équipements des lieux : salles, tables, chaises, matériel multimédia en fonction des besoins des autres rôles (« Maître de cérémonie », « Facilitateurs</w:t>
      </w:r>
      <w:r>
        <w:t> »</w:t>
      </w:r>
      <w:r w:rsidR="001E6226">
        <w:t>)</w:t>
      </w:r>
    </w:p>
    <w:p w14:paraId="32776CDB" w14:textId="6EE75FA0" w:rsidR="001E6226" w:rsidRDefault="001E6226" w:rsidP="00A90840">
      <w:pPr>
        <w:pStyle w:val="Paragraphedeliste"/>
        <w:numPr>
          <w:ilvl w:val="0"/>
          <w:numId w:val="3"/>
        </w:numPr>
      </w:pPr>
      <w:r>
        <w:t>Choix et mise en place de la signalétique le jour J</w:t>
      </w:r>
      <w:r w:rsidR="003232BB">
        <w:t xml:space="preserve"> pour orienter les participants</w:t>
      </w:r>
    </w:p>
    <w:p w14:paraId="2052E8B4" w14:textId="38A4DD54" w:rsidR="001E6226" w:rsidRDefault="001E6226" w:rsidP="00A90840">
      <w:pPr>
        <w:pStyle w:val="Paragraphedeliste"/>
        <w:numPr>
          <w:ilvl w:val="0"/>
          <w:numId w:val="3"/>
        </w:numPr>
      </w:pPr>
      <w:r>
        <w:t>Choix du traiteur pou</w:t>
      </w:r>
      <w:r w:rsidR="003232BB">
        <w:t>r la restauration + accueil, installation</w:t>
      </w:r>
      <w:r>
        <w:t xml:space="preserve"> et suivi le jour J</w:t>
      </w:r>
    </w:p>
    <w:p w14:paraId="0D233BEF" w14:textId="77777777" w:rsidR="001E6226" w:rsidRDefault="001E6226" w:rsidP="001E6226"/>
    <w:p w14:paraId="3AA7C563" w14:textId="77777777" w:rsidR="007D7745" w:rsidRDefault="007D7745" w:rsidP="001E6226">
      <w:pPr>
        <w:rPr>
          <w:b/>
        </w:rPr>
      </w:pPr>
      <w:r>
        <w:rPr>
          <w:b/>
        </w:rPr>
        <w:br w:type="page"/>
      </w:r>
    </w:p>
    <w:p w14:paraId="4E8A069B" w14:textId="22F20B49" w:rsidR="001E6226" w:rsidRPr="00C7776A" w:rsidRDefault="00B176F8" w:rsidP="001E6226">
      <w:pPr>
        <w:rPr>
          <w:b/>
        </w:rPr>
      </w:pPr>
      <w:r w:rsidRPr="00C7776A">
        <w:rPr>
          <w:b/>
        </w:rPr>
        <w:lastRenderedPageBreak/>
        <w:t>Rôle « Facilitation »</w:t>
      </w:r>
    </w:p>
    <w:p w14:paraId="61FE4320" w14:textId="346FAF48" w:rsidR="00B176F8" w:rsidRPr="00C7776A" w:rsidRDefault="00B176F8" w:rsidP="001E6226">
      <w:pPr>
        <w:rPr>
          <w:b/>
        </w:rPr>
      </w:pPr>
      <w:r w:rsidRPr="00C7776A">
        <w:rPr>
          <w:b/>
        </w:rPr>
        <w:t>Morgane, Solène, Valérie, Alain, Maria, Renata</w:t>
      </w:r>
    </w:p>
    <w:p w14:paraId="7261FE8F" w14:textId="77777777" w:rsidR="00B176F8" w:rsidRDefault="00B176F8" w:rsidP="001E6226"/>
    <w:p w14:paraId="3BA43665" w14:textId="51A0875C" w:rsidR="00B176F8" w:rsidRDefault="00E55962" w:rsidP="001E6226">
      <w:r w:rsidRPr="00E55962">
        <w:rPr>
          <w:u w:val="single"/>
        </w:rPr>
        <w:t>Raison d’être </w:t>
      </w:r>
      <w:r>
        <w:t xml:space="preserve">: </w:t>
      </w:r>
      <w:r w:rsidR="00A70D36">
        <w:t>faciliter le travail des</w:t>
      </w:r>
      <w:r>
        <w:t xml:space="preserve"> participants </w:t>
      </w:r>
      <w:r w:rsidR="00A70D36">
        <w:t>dans le cadre des</w:t>
      </w:r>
      <w:r>
        <w:t xml:space="preserve"> travaux en sous-groupe vers l’atteinte de l’objectif de l’</w:t>
      </w:r>
      <w:proofErr w:type="spellStart"/>
      <w:r>
        <w:t>éducathon</w:t>
      </w:r>
      <w:proofErr w:type="spellEnd"/>
      <w:r>
        <w:t xml:space="preserve"> dans le cadre de l’événement.</w:t>
      </w:r>
    </w:p>
    <w:p w14:paraId="2DEDE18B" w14:textId="77777777" w:rsidR="00E55962" w:rsidRDefault="00E55962" w:rsidP="001E6226"/>
    <w:p w14:paraId="19F24F64" w14:textId="44FFC9A2" w:rsidR="00E55962" w:rsidRDefault="007455D3" w:rsidP="001E6226">
      <w:r w:rsidRPr="007455D3">
        <w:rPr>
          <w:u w:val="single"/>
        </w:rPr>
        <w:t>Domaine d’autorité </w:t>
      </w:r>
      <w:r>
        <w:t>:</w:t>
      </w:r>
    </w:p>
    <w:p w14:paraId="23E71DC0" w14:textId="119E9A9C" w:rsidR="007455D3" w:rsidRDefault="007455D3" w:rsidP="007455D3">
      <w:pPr>
        <w:pStyle w:val="Paragraphedeliste"/>
        <w:numPr>
          <w:ilvl w:val="0"/>
          <w:numId w:val="4"/>
        </w:numPr>
      </w:pPr>
      <w:r>
        <w:t>Modalités d’accompagnement des sous-groupes : conception du scénario pédagogique, planification des différentes activités (étapes, contenu, finalités)</w:t>
      </w:r>
    </w:p>
    <w:p w14:paraId="231B2CF9" w14:textId="5C20426C" w:rsidR="007455D3" w:rsidRDefault="007455D3" w:rsidP="007455D3">
      <w:pPr>
        <w:pStyle w:val="Paragraphedeliste"/>
        <w:numPr>
          <w:ilvl w:val="0"/>
          <w:numId w:val="4"/>
        </w:numPr>
      </w:pPr>
      <w:r>
        <w:t>Choix des outils pédagogiques</w:t>
      </w:r>
    </w:p>
    <w:p w14:paraId="0D4CF359" w14:textId="47F809D9" w:rsidR="007455D3" w:rsidRDefault="007455D3" w:rsidP="007455D3">
      <w:pPr>
        <w:pStyle w:val="Paragraphedeliste"/>
        <w:numPr>
          <w:ilvl w:val="0"/>
          <w:numId w:val="4"/>
        </w:numPr>
      </w:pPr>
      <w:r>
        <w:t>Choix du matériel nécessaire et de l’organisation du lieu</w:t>
      </w:r>
    </w:p>
    <w:p w14:paraId="0C9DFECF" w14:textId="77777777" w:rsidR="007455D3" w:rsidRDefault="007455D3" w:rsidP="007455D3"/>
    <w:p w14:paraId="280CF2D2" w14:textId="46EB9EA4" w:rsidR="007455D3" w:rsidRDefault="007455D3" w:rsidP="007455D3">
      <w:proofErr w:type="spellStart"/>
      <w:r w:rsidRPr="007455D3">
        <w:rPr>
          <w:u w:val="single"/>
        </w:rPr>
        <w:t>Redevabilités</w:t>
      </w:r>
      <w:proofErr w:type="spellEnd"/>
      <w:r w:rsidRPr="007455D3">
        <w:rPr>
          <w:u w:val="single"/>
        </w:rPr>
        <w:t> </w:t>
      </w:r>
      <w:r>
        <w:t>:</w:t>
      </w:r>
    </w:p>
    <w:p w14:paraId="5831CFD2" w14:textId="5FE6C692" w:rsidR="007455D3" w:rsidRDefault="003319C9" w:rsidP="003319C9">
      <w:pPr>
        <w:pStyle w:val="Paragraphedeliste"/>
        <w:numPr>
          <w:ilvl w:val="0"/>
          <w:numId w:val="5"/>
        </w:numPr>
      </w:pPr>
      <w:r>
        <w:t>Concevoir un scénario pédagogique détaillé</w:t>
      </w:r>
    </w:p>
    <w:p w14:paraId="4F4A2A17" w14:textId="08D0A606" w:rsidR="003319C9" w:rsidRDefault="00304CB3" w:rsidP="003319C9">
      <w:pPr>
        <w:pStyle w:val="Paragraphedeliste"/>
        <w:numPr>
          <w:ilvl w:val="0"/>
          <w:numId w:val="5"/>
        </w:numPr>
      </w:pPr>
      <w:r>
        <w:t>Choisir et/ou concevoir les outils pédagogiques</w:t>
      </w:r>
    </w:p>
    <w:p w14:paraId="28C42BCA" w14:textId="44D961F2" w:rsidR="00304CB3" w:rsidRDefault="00304CB3" w:rsidP="003319C9">
      <w:pPr>
        <w:pStyle w:val="Paragraphedeliste"/>
        <w:numPr>
          <w:ilvl w:val="0"/>
          <w:numId w:val="5"/>
        </w:numPr>
      </w:pPr>
      <w:r>
        <w:t>Apporter le matériel le jour J et réaliser la mise en scène</w:t>
      </w:r>
    </w:p>
    <w:p w14:paraId="477DEC27" w14:textId="59E01E3B" w:rsidR="00304CB3" w:rsidRDefault="00304CB3" w:rsidP="003319C9">
      <w:pPr>
        <w:pStyle w:val="Paragraphedeliste"/>
        <w:numPr>
          <w:ilvl w:val="0"/>
          <w:numId w:val="5"/>
        </w:numPr>
      </w:pPr>
      <w:r>
        <w:t>Adopter une posture de facilitation dans le cadre de l’animation</w:t>
      </w:r>
    </w:p>
    <w:p w14:paraId="05F4A31D" w14:textId="77777777" w:rsidR="00304CB3" w:rsidRDefault="00304CB3" w:rsidP="00304CB3"/>
    <w:p w14:paraId="51CB467C" w14:textId="77777777" w:rsidR="00304CB3" w:rsidRDefault="00304CB3" w:rsidP="00304CB3"/>
    <w:p w14:paraId="7E5BE9FF" w14:textId="7F9089C3" w:rsidR="00304CB3" w:rsidRPr="00D00B4C" w:rsidRDefault="00D00B4C" w:rsidP="00304CB3">
      <w:pPr>
        <w:rPr>
          <w:b/>
        </w:rPr>
      </w:pPr>
      <w:r w:rsidRPr="00D00B4C">
        <w:rPr>
          <w:b/>
        </w:rPr>
        <w:t>Rôle « Coordination »</w:t>
      </w:r>
    </w:p>
    <w:p w14:paraId="061096C3" w14:textId="1F8C86AD" w:rsidR="00D00B4C" w:rsidRPr="00D00B4C" w:rsidRDefault="00D00B4C" w:rsidP="00304CB3">
      <w:pPr>
        <w:rPr>
          <w:b/>
        </w:rPr>
      </w:pPr>
      <w:r w:rsidRPr="00D00B4C">
        <w:rPr>
          <w:b/>
        </w:rPr>
        <w:t>Bénédicte et Renata</w:t>
      </w:r>
    </w:p>
    <w:p w14:paraId="457473D5" w14:textId="77777777" w:rsidR="00D00B4C" w:rsidRDefault="00D00B4C" w:rsidP="00304CB3"/>
    <w:p w14:paraId="5E6AA8DB" w14:textId="77777777" w:rsidR="000F77BE" w:rsidRDefault="00D00B4C" w:rsidP="00304CB3">
      <w:r w:rsidRPr="00D00B4C">
        <w:rPr>
          <w:u w:val="single"/>
        </w:rPr>
        <w:t>Raison d’être </w:t>
      </w:r>
      <w:r>
        <w:t xml:space="preserve">: </w:t>
      </w:r>
    </w:p>
    <w:p w14:paraId="4FE724ED" w14:textId="77777777" w:rsidR="000F77BE" w:rsidRDefault="00D00B4C" w:rsidP="000F77BE">
      <w:pPr>
        <w:pStyle w:val="Paragraphedeliste"/>
        <w:numPr>
          <w:ilvl w:val="0"/>
          <w:numId w:val="7"/>
        </w:numPr>
      </w:pPr>
      <w:r>
        <w:t>Garant de la cohérence globale de l’événement (possède une vision d’ensemble)</w:t>
      </w:r>
      <w:r w:rsidR="000F77BE">
        <w:t xml:space="preserve">. </w:t>
      </w:r>
    </w:p>
    <w:p w14:paraId="69BC3D8B" w14:textId="77777777" w:rsidR="000F77BE" w:rsidRDefault="000F77BE" w:rsidP="000F77BE">
      <w:pPr>
        <w:pStyle w:val="Paragraphedeliste"/>
        <w:numPr>
          <w:ilvl w:val="0"/>
          <w:numId w:val="7"/>
        </w:numPr>
      </w:pPr>
      <w:r>
        <w:t xml:space="preserve">Garant </w:t>
      </w:r>
      <w:r w:rsidR="0073241F">
        <w:t>du fait que tout et tous soient prêts le jour J</w:t>
      </w:r>
      <w:r w:rsidR="00D00B4C">
        <w:t>.</w:t>
      </w:r>
      <w:r>
        <w:t xml:space="preserve"> </w:t>
      </w:r>
    </w:p>
    <w:p w14:paraId="6D175B95" w14:textId="1675B741" w:rsidR="00D00B4C" w:rsidRDefault="000F77BE" w:rsidP="000F77BE">
      <w:pPr>
        <w:pStyle w:val="Paragraphedeliste"/>
        <w:numPr>
          <w:ilvl w:val="0"/>
          <w:numId w:val="7"/>
        </w:numPr>
      </w:pPr>
      <w:r>
        <w:t>Garant du bien-être des organisateurs et de la cohésion globale de l’équipe pendant la phase de préparation et le jour J</w:t>
      </w:r>
      <w:r w:rsidR="00A70D36">
        <w:t xml:space="preserve"> (prendre soin)</w:t>
      </w:r>
      <w:r>
        <w:t xml:space="preserve">. </w:t>
      </w:r>
    </w:p>
    <w:p w14:paraId="0AACEEE7" w14:textId="77777777" w:rsidR="00D00B4C" w:rsidRDefault="00D00B4C" w:rsidP="00304CB3"/>
    <w:p w14:paraId="2330A3F3" w14:textId="03435149" w:rsidR="00D00B4C" w:rsidRDefault="00D00B4C" w:rsidP="00304CB3">
      <w:r w:rsidRPr="00D00B4C">
        <w:rPr>
          <w:u w:val="single"/>
        </w:rPr>
        <w:t>Domaine d’autorité </w:t>
      </w:r>
      <w:r>
        <w:t>:</w:t>
      </w:r>
    </w:p>
    <w:p w14:paraId="48920049" w14:textId="6185F986" w:rsidR="00D00B4C" w:rsidRDefault="0073241F" w:rsidP="0073241F">
      <w:pPr>
        <w:pStyle w:val="Paragraphedeliste"/>
        <w:numPr>
          <w:ilvl w:val="0"/>
          <w:numId w:val="6"/>
        </w:numPr>
      </w:pPr>
      <w:r>
        <w:t>Choix des outils de partage de l’information entre les organisateurs de l’événement</w:t>
      </w:r>
    </w:p>
    <w:p w14:paraId="48B4FF61" w14:textId="5C7B7654" w:rsidR="0073241F" w:rsidRDefault="009C1CC9" w:rsidP="0073241F">
      <w:pPr>
        <w:pStyle w:val="Paragraphedeliste"/>
        <w:numPr>
          <w:ilvl w:val="0"/>
          <w:numId w:val="6"/>
        </w:numPr>
      </w:pPr>
      <w:r>
        <w:t>Planification des échéances au cours de la phase de préparation de l’évènement</w:t>
      </w:r>
    </w:p>
    <w:p w14:paraId="4910EFFE" w14:textId="301B35D0" w:rsidR="000F77BE" w:rsidRDefault="000F77BE" w:rsidP="0073241F">
      <w:pPr>
        <w:pStyle w:val="Paragraphedeliste"/>
        <w:numPr>
          <w:ilvl w:val="0"/>
          <w:numId w:val="6"/>
        </w:numPr>
      </w:pPr>
      <w:r>
        <w:t>Choix de la façon de maintenir le groupe des organisateurs uni</w:t>
      </w:r>
      <w:r w:rsidR="00D15765">
        <w:t xml:space="preserve"> et des modalités de régulation</w:t>
      </w:r>
      <w:r>
        <w:t xml:space="preserve"> des tensions le cas échéant</w:t>
      </w:r>
    </w:p>
    <w:p w14:paraId="7B939B25" w14:textId="77777777" w:rsidR="000F77BE" w:rsidRDefault="000F77BE" w:rsidP="000F77BE"/>
    <w:p w14:paraId="45F7C23D" w14:textId="12150CFA" w:rsidR="000F77BE" w:rsidRDefault="000F77BE" w:rsidP="000F77BE">
      <w:proofErr w:type="spellStart"/>
      <w:r w:rsidRPr="000F77BE">
        <w:rPr>
          <w:u w:val="single"/>
        </w:rPr>
        <w:t>Redevabilités</w:t>
      </w:r>
      <w:proofErr w:type="spellEnd"/>
      <w:r w:rsidRPr="000F77BE">
        <w:rPr>
          <w:u w:val="single"/>
        </w:rPr>
        <w:t> </w:t>
      </w:r>
      <w:r>
        <w:t>:</w:t>
      </w:r>
    </w:p>
    <w:p w14:paraId="4C9F9881" w14:textId="3EC8A2A9" w:rsidR="000F77BE" w:rsidRDefault="008003D7" w:rsidP="008003D7">
      <w:pPr>
        <w:pStyle w:val="Paragraphedeliste"/>
        <w:numPr>
          <w:ilvl w:val="0"/>
          <w:numId w:val="8"/>
        </w:numPr>
      </w:pPr>
      <w:r>
        <w:t>Création d’un retro-planning global</w:t>
      </w:r>
    </w:p>
    <w:p w14:paraId="3214F447" w14:textId="6883D887" w:rsidR="008003D7" w:rsidRDefault="008003D7" w:rsidP="008003D7">
      <w:pPr>
        <w:pStyle w:val="Paragraphedeliste"/>
        <w:numPr>
          <w:ilvl w:val="0"/>
          <w:numId w:val="8"/>
        </w:numPr>
      </w:pPr>
      <w:r>
        <w:t>Choix et animation d’un outil de communication interne aux o</w:t>
      </w:r>
      <w:r w:rsidR="00D15765">
        <w:t>rganisateurs qui leur permette</w:t>
      </w:r>
      <w:r>
        <w:t xml:space="preserve"> d’avoir accès aux informations dont ils ont besoin </w:t>
      </w:r>
      <w:r w:rsidR="00646A07">
        <w:t xml:space="preserve">pour jouer leurs rôles </w:t>
      </w:r>
      <w:r w:rsidR="009C1CC9">
        <w:t xml:space="preserve">et </w:t>
      </w:r>
      <w:r w:rsidR="00646A07">
        <w:t xml:space="preserve">avoir </w:t>
      </w:r>
      <w:r>
        <w:t>une vision globale et à jour de l’avancée du projet</w:t>
      </w:r>
    </w:p>
    <w:p w14:paraId="5C439E55" w14:textId="203F33AD" w:rsidR="009C1CC9" w:rsidRDefault="009C1CC9" w:rsidP="008003D7">
      <w:pPr>
        <w:pStyle w:val="Paragraphedeliste"/>
        <w:numPr>
          <w:ilvl w:val="0"/>
          <w:numId w:val="8"/>
        </w:numPr>
      </w:pPr>
      <w:r>
        <w:t>Mise en place d’une stratégie de résolution des conflits et/ou d’apaisement des tensions le cas échéant</w:t>
      </w:r>
    </w:p>
    <w:p w14:paraId="4D2AAED3" w14:textId="77777777" w:rsidR="002B2026" w:rsidRDefault="002B2026" w:rsidP="002B2026"/>
    <w:p w14:paraId="579551F6" w14:textId="77777777" w:rsidR="00695B82" w:rsidRDefault="00695B82" w:rsidP="002B2026">
      <w:pPr>
        <w:rPr>
          <w:b/>
        </w:rPr>
      </w:pPr>
      <w:r>
        <w:rPr>
          <w:b/>
        </w:rPr>
        <w:br w:type="page"/>
      </w:r>
    </w:p>
    <w:p w14:paraId="142D6797" w14:textId="6553B6B6" w:rsidR="002B2026" w:rsidRPr="002B2026" w:rsidRDefault="002B2026" w:rsidP="002B2026">
      <w:pPr>
        <w:rPr>
          <w:b/>
        </w:rPr>
      </w:pPr>
      <w:r w:rsidRPr="002B2026">
        <w:rPr>
          <w:b/>
        </w:rPr>
        <w:t>Rôle « Financier »</w:t>
      </w:r>
    </w:p>
    <w:p w14:paraId="1F2E28A5" w14:textId="6DD6ADF6" w:rsidR="002B2026" w:rsidRPr="002B2026" w:rsidRDefault="002B2026" w:rsidP="002B2026">
      <w:pPr>
        <w:rPr>
          <w:b/>
        </w:rPr>
      </w:pPr>
      <w:r w:rsidRPr="002B2026">
        <w:rPr>
          <w:b/>
        </w:rPr>
        <w:t>Adrien</w:t>
      </w:r>
    </w:p>
    <w:p w14:paraId="48D9FD49" w14:textId="77777777" w:rsidR="002B2026" w:rsidRDefault="002B2026" w:rsidP="002B2026"/>
    <w:p w14:paraId="7E8C3273" w14:textId="71ED34CF" w:rsidR="00893045" w:rsidRDefault="002B2026" w:rsidP="002B2026">
      <w:r w:rsidRPr="002B2026">
        <w:rPr>
          <w:u w:val="single"/>
        </w:rPr>
        <w:t>Raison d’être </w:t>
      </w:r>
      <w:r>
        <w:t xml:space="preserve">: </w:t>
      </w:r>
      <w:r w:rsidR="00893045">
        <w:t xml:space="preserve">réaliser un événement « augmenté », plus accueillant, plus convivial et plus efficace et qui laissera des traces aux participants (boîte à outils, stratégies </w:t>
      </w:r>
      <w:proofErr w:type="gramStart"/>
      <w:r w:rsidR="00893045">
        <w:t>pédagogiques…)</w:t>
      </w:r>
      <w:proofErr w:type="gramEnd"/>
      <w:r w:rsidR="00893045">
        <w:t>. Faire en sorte que l’argent investi dans le projet permette de marquer les esprits de ceux qui vont y participer</w:t>
      </w:r>
      <w:r w:rsidR="00D15765">
        <w:t>,</w:t>
      </w:r>
      <w:r w:rsidR="0018126A">
        <w:t xml:space="preserve"> de manière fun et amusante</w:t>
      </w:r>
      <w:r w:rsidR="00893045">
        <w:t>.</w:t>
      </w:r>
    </w:p>
    <w:p w14:paraId="1DDBB546" w14:textId="77777777" w:rsidR="00893045" w:rsidRDefault="00893045" w:rsidP="002B2026"/>
    <w:p w14:paraId="5FDCAB67" w14:textId="47FA163D" w:rsidR="002B2026" w:rsidRDefault="00893045" w:rsidP="002B2026">
      <w:r w:rsidRPr="00893045">
        <w:rPr>
          <w:u w:val="single"/>
        </w:rPr>
        <w:t>Domaine d’autorité </w:t>
      </w:r>
      <w:r>
        <w:t xml:space="preserve">: </w:t>
      </w:r>
      <w:r w:rsidR="00695B82">
        <w:t>validation ou non des achats</w:t>
      </w:r>
      <w:r>
        <w:t xml:space="preserve"> </w:t>
      </w:r>
      <w:r w:rsidR="00695B82">
        <w:t>demandés.</w:t>
      </w:r>
    </w:p>
    <w:p w14:paraId="22057F87" w14:textId="77777777" w:rsidR="00695B82" w:rsidRDefault="00695B82" w:rsidP="002B2026"/>
    <w:p w14:paraId="603404D7" w14:textId="0D3E1F88" w:rsidR="00695B82" w:rsidRDefault="00695B82" w:rsidP="002B2026">
      <w:proofErr w:type="spellStart"/>
      <w:r w:rsidRPr="00695B82">
        <w:rPr>
          <w:u w:val="single"/>
        </w:rPr>
        <w:t>Redevabilités</w:t>
      </w:r>
      <w:proofErr w:type="spellEnd"/>
      <w:r w:rsidRPr="00695B82">
        <w:rPr>
          <w:u w:val="single"/>
        </w:rPr>
        <w:t> </w:t>
      </w:r>
      <w:r>
        <w:t>:</w:t>
      </w:r>
    </w:p>
    <w:p w14:paraId="234C503E" w14:textId="629D71F1" w:rsidR="00695B82" w:rsidRDefault="0030222D" w:rsidP="0030222D">
      <w:pPr>
        <w:pStyle w:val="Paragraphedeliste"/>
        <w:numPr>
          <w:ilvl w:val="0"/>
          <w:numId w:val="9"/>
        </w:numPr>
      </w:pPr>
      <w:r>
        <w:t>Trouver un financeur et négocier le budget</w:t>
      </w:r>
    </w:p>
    <w:p w14:paraId="4B464A4E" w14:textId="7EE24676" w:rsidR="0030222D" w:rsidRDefault="0030222D" w:rsidP="0030222D">
      <w:pPr>
        <w:pStyle w:val="Paragraphedeliste"/>
        <w:numPr>
          <w:ilvl w:val="0"/>
          <w:numId w:val="9"/>
        </w:numPr>
      </w:pPr>
      <w:r>
        <w:t>Solliciter les besoins d’achat des organisateurs</w:t>
      </w:r>
    </w:p>
    <w:p w14:paraId="4BE081D9" w14:textId="633BBC40" w:rsidR="0030222D" w:rsidRDefault="0030222D" w:rsidP="0030222D">
      <w:pPr>
        <w:pStyle w:val="Paragraphedeliste"/>
        <w:numPr>
          <w:ilvl w:val="0"/>
          <w:numId w:val="9"/>
        </w:numPr>
      </w:pPr>
      <w:r>
        <w:t>Organiser les achats</w:t>
      </w:r>
    </w:p>
    <w:p w14:paraId="45CCF765" w14:textId="77777777" w:rsidR="0030222D" w:rsidRDefault="0030222D" w:rsidP="0030222D"/>
    <w:p w14:paraId="6BE336FA" w14:textId="77777777" w:rsidR="007D7745" w:rsidRDefault="007D7745" w:rsidP="0030222D">
      <w:pPr>
        <w:rPr>
          <w:b/>
        </w:rPr>
      </w:pPr>
    </w:p>
    <w:p w14:paraId="6589BE41" w14:textId="50AAC691" w:rsidR="0030222D" w:rsidRPr="0030222D" w:rsidRDefault="0030222D" w:rsidP="0030222D">
      <w:pPr>
        <w:rPr>
          <w:b/>
        </w:rPr>
      </w:pPr>
      <w:r w:rsidRPr="0030222D">
        <w:rPr>
          <w:b/>
        </w:rPr>
        <w:t>Rôle « Maître de cérémonie »</w:t>
      </w:r>
    </w:p>
    <w:p w14:paraId="42907AA6" w14:textId="03410C00" w:rsidR="0030222D" w:rsidRPr="0030222D" w:rsidRDefault="0030222D" w:rsidP="0030222D">
      <w:pPr>
        <w:rPr>
          <w:b/>
        </w:rPr>
      </w:pPr>
      <w:r w:rsidRPr="0030222D">
        <w:rPr>
          <w:b/>
        </w:rPr>
        <w:t>Adrien</w:t>
      </w:r>
    </w:p>
    <w:p w14:paraId="3BBE0134" w14:textId="77777777" w:rsidR="0030222D" w:rsidRDefault="0030222D" w:rsidP="0030222D"/>
    <w:p w14:paraId="717602E3" w14:textId="198D5329" w:rsidR="0030222D" w:rsidRDefault="0030222D" w:rsidP="0030222D">
      <w:r w:rsidRPr="0030222D">
        <w:rPr>
          <w:u w:val="single"/>
        </w:rPr>
        <w:t>Raison d’être </w:t>
      </w:r>
      <w:r>
        <w:t xml:space="preserve">: </w:t>
      </w:r>
      <w:r w:rsidR="00973C87">
        <w:t>Prévoir le déroulement de l’accueil, de l’introduction, de la clôture, du vote, des inscriptions au J2 et la remise du cadeau.</w:t>
      </w:r>
    </w:p>
    <w:p w14:paraId="5DBC1DF1" w14:textId="77777777" w:rsidR="00973C87" w:rsidRDefault="00973C87" w:rsidP="0030222D"/>
    <w:p w14:paraId="14D57C6C" w14:textId="15A609D4" w:rsidR="00973C87" w:rsidRDefault="00973C87" w:rsidP="0030222D">
      <w:r w:rsidRPr="00973C87">
        <w:rPr>
          <w:u w:val="single"/>
        </w:rPr>
        <w:t>Domaines d’autorité </w:t>
      </w:r>
      <w:r>
        <w:t>:</w:t>
      </w:r>
    </w:p>
    <w:p w14:paraId="1DD3C4B0" w14:textId="1504ACBA" w:rsidR="00973C87" w:rsidRDefault="0018126A" w:rsidP="00973C87">
      <w:pPr>
        <w:pStyle w:val="Paragraphedeliste"/>
        <w:numPr>
          <w:ilvl w:val="0"/>
          <w:numId w:val="10"/>
        </w:numPr>
      </w:pPr>
      <w:r>
        <w:t>Organisation du déroulement des temps collectifs (hors travaux en sous-groupes)</w:t>
      </w:r>
    </w:p>
    <w:p w14:paraId="6F63261F" w14:textId="22E6D2B5" w:rsidR="0018126A" w:rsidRDefault="0018126A" w:rsidP="00973C87">
      <w:pPr>
        <w:pStyle w:val="Paragraphedeliste"/>
        <w:numPr>
          <w:ilvl w:val="0"/>
          <w:numId w:val="10"/>
        </w:numPr>
      </w:pPr>
      <w:r>
        <w:t>Animation des temps collectifs</w:t>
      </w:r>
      <w:r w:rsidR="00625597">
        <w:t xml:space="preserve"> (hors travaux en sous-groupes)</w:t>
      </w:r>
    </w:p>
    <w:p w14:paraId="340FCFDA" w14:textId="350D4563" w:rsidR="00D15765" w:rsidRDefault="00D15765" w:rsidP="00973C87">
      <w:pPr>
        <w:pStyle w:val="Paragraphedeliste"/>
        <w:numPr>
          <w:ilvl w:val="0"/>
          <w:numId w:val="10"/>
        </w:numPr>
      </w:pPr>
      <w:r>
        <w:t>Choix des modalités de mise en œuvre de l’inscription des participants au J2</w:t>
      </w:r>
    </w:p>
    <w:p w14:paraId="48D15CED" w14:textId="77777777" w:rsidR="00625597" w:rsidRDefault="00625597" w:rsidP="00625597"/>
    <w:p w14:paraId="029B92C2" w14:textId="1206CD46" w:rsidR="00625597" w:rsidRDefault="00625597" w:rsidP="00625597">
      <w:proofErr w:type="spellStart"/>
      <w:r w:rsidRPr="00625597">
        <w:rPr>
          <w:u w:val="single"/>
        </w:rPr>
        <w:t>Redevabilités</w:t>
      </w:r>
      <w:proofErr w:type="spellEnd"/>
      <w:r w:rsidRPr="00625597">
        <w:rPr>
          <w:u w:val="single"/>
        </w:rPr>
        <w:t> </w:t>
      </w:r>
      <w:r>
        <w:t>:</w:t>
      </w:r>
    </w:p>
    <w:p w14:paraId="29FDB4B3" w14:textId="620D0756" w:rsidR="00625597" w:rsidRDefault="00131BD5" w:rsidP="00625597">
      <w:pPr>
        <w:pStyle w:val="Paragraphedeliste"/>
        <w:numPr>
          <w:ilvl w:val="0"/>
          <w:numId w:val="11"/>
        </w:numPr>
      </w:pPr>
      <w:r>
        <w:t>Décide de la personne qui fera l’introduction et l’introduit le jour J</w:t>
      </w:r>
    </w:p>
    <w:p w14:paraId="35EC1716" w14:textId="2465E537" w:rsidR="00131BD5" w:rsidRDefault="002B7D16" w:rsidP="00625597">
      <w:pPr>
        <w:pStyle w:val="Paragraphedeliste"/>
        <w:numPr>
          <w:ilvl w:val="0"/>
          <w:numId w:val="11"/>
        </w:numPr>
      </w:pPr>
      <w:r>
        <w:t>Planifie avec le rôle « L</w:t>
      </w:r>
      <w:r w:rsidR="00131BD5">
        <w:t>ogistique » le temps d’accueil et les temps de restauration</w:t>
      </w:r>
    </w:p>
    <w:p w14:paraId="276678D1" w14:textId="3CB9F834" w:rsidR="00131BD5" w:rsidRDefault="00131BD5" w:rsidP="00625597">
      <w:pPr>
        <w:pStyle w:val="Paragraphedeliste"/>
        <w:numPr>
          <w:ilvl w:val="0"/>
          <w:numId w:val="11"/>
        </w:numPr>
      </w:pPr>
      <w:r>
        <w:t>Se charge des goodies : choix et distribution</w:t>
      </w:r>
    </w:p>
    <w:p w14:paraId="23488E8C" w14:textId="2D0AB0D1" w:rsidR="00131BD5" w:rsidRDefault="00131BD5" w:rsidP="00625597">
      <w:pPr>
        <w:pStyle w:val="Paragraphedeliste"/>
        <w:numPr>
          <w:ilvl w:val="0"/>
          <w:numId w:val="11"/>
        </w:numPr>
      </w:pPr>
      <w:r>
        <w:t>Accueille la personne qui fait l’introduction et met en place le matériel pour sa présentation</w:t>
      </w:r>
    </w:p>
    <w:p w14:paraId="13EAAD65" w14:textId="7EF69BB7" w:rsidR="00131BD5" w:rsidRDefault="00131BD5" w:rsidP="00625597">
      <w:pPr>
        <w:pStyle w:val="Paragraphedeliste"/>
        <w:numPr>
          <w:ilvl w:val="0"/>
          <w:numId w:val="11"/>
        </w:numPr>
      </w:pPr>
      <w:r>
        <w:t>Gère les différents temps de la journée en donnant les informations concernant l’organisation aux participants. Il s’assure que le déroulé suit ce qui a été prévu</w:t>
      </w:r>
      <w:r w:rsidR="002B7D16">
        <w:t>, en lien avec le rôle « Coordination »</w:t>
      </w:r>
      <w:r>
        <w:t>.</w:t>
      </w:r>
    </w:p>
    <w:p w14:paraId="43B7AD3E" w14:textId="173C9A9C" w:rsidR="00131BD5" w:rsidRDefault="00131BD5" w:rsidP="00625597">
      <w:pPr>
        <w:pStyle w:val="Paragraphedeliste"/>
        <w:numPr>
          <w:ilvl w:val="0"/>
          <w:numId w:val="11"/>
        </w:numPr>
      </w:pPr>
      <w:r>
        <w:t>Met en place le vote en expliquant son fonctionnement aux participants</w:t>
      </w:r>
    </w:p>
    <w:p w14:paraId="1353F722" w14:textId="16E25DF2" w:rsidR="00131BD5" w:rsidRDefault="00131BD5" w:rsidP="00625597">
      <w:pPr>
        <w:pStyle w:val="Paragraphedeliste"/>
        <w:numPr>
          <w:ilvl w:val="0"/>
          <w:numId w:val="11"/>
        </w:numPr>
      </w:pPr>
      <w:r>
        <w:t xml:space="preserve">Détermine le déroulement du vote : choix de l’application, lancement des </w:t>
      </w:r>
      <w:proofErr w:type="spellStart"/>
      <w:r>
        <w:t>pitchs</w:t>
      </w:r>
      <w:proofErr w:type="spellEnd"/>
      <w:r>
        <w:t>, présentation</w:t>
      </w:r>
      <w:r w:rsidR="000A0237">
        <w:t>, sélection du gagnant</w:t>
      </w:r>
    </w:p>
    <w:p w14:paraId="35B2BC50" w14:textId="48240F61" w:rsidR="00131BD5" w:rsidRDefault="00131BD5" w:rsidP="00625597">
      <w:pPr>
        <w:pStyle w:val="Paragraphedeliste"/>
        <w:numPr>
          <w:ilvl w:val="0"/>
          <w:numId w:val="11"/>
        </w:numPr>
      </w:pPr>
      <w:r>
        <w:t>Décide de la personne qui remet le cadeau et qui clôture la journée</w:t>
      </w:r>
    </w:p>
    <w:p w14:paraId="242204EF" w14:textId="778DC0A7" w:rsidR="00131BD5" w:rsidRDefault="00131BD5" w:rsidP="00625597">
      <w:pPr>
        <w:pStyle w:val="Paragraphedeliste"/>
        <w:numPr>
          <w:ilvl w:val="0"/>
          <w:numId w:val="11"/>
        </w:numPr>
      </w:pPr>
      <w:r>
        <w:t>Encourage la participation lors des temps de convivialité</w:t>
      </w:r>
    </w:p>
    <w:p w14:paraId="2A6ECBD0" w14:textId="1BB73E74" w:rsidR="00131BD5" w:rsidRDefault="00131BD5" w:rsidP="00625597">
      <w:pPr>
        <w:pStyle w:val="Paragraphedeliste"/>
        <w:numPr>
          <w:ilvl w:val="0"/>
          <w:numId w:val="11"/>
        </w:numPr>
      </w:pPr>
      <w:r>
        <w:t>Présente le déroulement de la journée aux participants</w:t>
      </w:r>
    </w:p>
    <w:p w14:paraId="28DF5B1D" w14:textId="61B1C987" w:rsidR="00131BD5" w:rsidRDefault="00131BD5" w:rsidP="00625597">
      <w:pPr>
        <w:pStyle w:val="Paragraphedeliste"/>
        <w:numPr>
          <w:ilvl w:val="0"/>
          <w:numId w:val="11"/>
        </w:numPr>
      </w:pPr>
      <w:r>
        <w:t>Choisi le cadeau de l’équipe gagnante</w:t>
      </w:r>
    </w:p>
    <w:p w14:paraId="55BD7EAE" w14:textId="3906930E" w:rsidR="00131BD5" w:rsidRDefault="00131BD5" w:rsidP="00625597">
      <w:pPr>
        <w:pStyle w:val="Paragraphedeliste"/>
        <w:numPr>
          <w:ilvl w:val="0"/>
          <w:numId w:val="11"/>
        </w:numPr>
      </w:pPr>
      <w:r>
        <w:t>Prévoit des animations pour rendre la journée fun et amusante : fil rouge, jeux transverses…</w:t>
      </w:r>
    </w:p>
    <w:p w14:paraId="4C445CC6" w14:textId="1EA071B7" w:rsidR="00146FC7" w:rsidRDefault="00146FC7" w:rsidP="00131BD5">
      <w:r>
        <w:br w:type="page"/>
      </w:r>
    </w:p>
    <w:p w14:paraId="0C374277" w14:textId="4ACBC1E0" w:rsidR="00131BD5" w:rsidRPr="00146FC7" w:rsidRDefault="00146FC7" w:rsidP="00131BD5">
      <w:pPr>
        <w:rPr>
          <w:b/>
        </w:rPr>
      </w:pPr>
      <w:r w:rsidRPr="00146FC7">
        <w:rPr>
          <w:b/>
        </w:rPr>
        <w:t>Rôle « Politique »</w:t>
      </w:r>
    </w:p>
    <w:p w14:paraId="05D990AF" w14:textId="094CFC5B" w:rsidR="00146FC7" w:rsidRPr="00146FC7" w:rsidRDefault="00146FC7" w:rsidP="00131BD5">
      <w:pPr>
        <w:rPr>
          <w:b/>
        </w:rPr>
      </w:pPr>
      <w:r w:rsidRPr="00146FC7">
        <w:rPr>
          <w:b/>
        </w:rPr>
        <w:t xml:space="preserve">Alain, Morgane, </w:t>
      </w:r>
      <w:r>
        <w:rPr>
          <w:b/>
        </w:rPr>
        <w:t>Renata, M</w:t>
      </w:r>
      <w:r w:rsidRPr="00146FC7">
        <w:rPr>
          <w:b/>
        </w:rPr>
        <w:t>aria</w:t>
      </w:r>
    </w:p>
    <w:p w14:paraId="0690490B" w14:textId="77777777" w:rsidR="00146FC7" w:rsidRDefault="00146FC7" w:rsidP="00131BD5"/>
    <w:p w14:paraId="33DC4397" w14:textId="6348D389" w:rsidR="00146FC7" w:rsidRDefault="00E748D8" w:rsidP="00131BD5">
      <w:r w:rsidRPr="00E748D8">
        <w:rPr>
          <w:u w:val="single"/>
        </w:rPr>
        <w:t>Raison d’être </w:t>
      </w:r>
      <w:r>
        <w:t>: Inscrire l’événement dans la politique de l’UHA et de l’UNISTRA.</w:t>
      </w:r>
    </w:p>
    <w:p w14:paraId="37D436D8" w14:textId="77777777" w:rsidR="00E748D8" w:rsidRDefault="00E748D8" w:rsidP="00131BD5"/>
    <w:p w14:paraId="7BE80B27" w14:textId="2562D230" w:rsidR="00E748D8" w:rsidRDefault="00E748D8" w:rsidP="00131BD5">
      <w:r w:rsidRPr="00E748D8">
        <w:rPr>
          <w:u w:val="single"/>
        </w:rPr>
        <w:t>Domaine d’autorité </w:t>
      </w:r>
      <w:r>
        <w:t>: Incarner la parole de l’équipe des organisateurs, être garant des valeurs et de la raison d’être du projet auprès des instances politiques des deux universités.</w:t>
      </w:r>
    </w:p>
    <w:p w14:paraId="5B264012" w14:textId="77777777" w:rsidR="00E748D8" w:rsidRDefault="00E748D8" w:rsidP="00131BD5"/>
    <w:p w14:paraId="6574DB10" w14:textId="0B7356D4" w:rsidR="00E748D8" w:rsidRDefault="00815AAE" w:rsidP="00131BD5">
      <w:proofErr w:type="spellStart"/>
      <w:r w:rsidRPr="00815AAE">
        <w:rPr>
          <w:u w:val="single"/>
        </w:rPr>
        <w:t>Redevabilités</w:t>
      </w:r>
      <w:proofErr w:type="spellEnd"/>
      <w:r w:rsidRPr="00815AAE">
        <w:rPr>
          <w:u w:val="single"/>
        </w:rPr>
        <w:t> </w:t>
      </w:r>
      <w:r>
        <w:t>:</w:t>
      </w:r>
    </w:p>
    <w:p w14:paraId="62D6C28E" w14:textId="47B94701" w:rsidR="00815AAE" w:rsidRDefault="00C83EF2" w:rsidP="00C83EF2">
      <w:pPr>
        <w:pStyle w:val="Paragraphedeliste"/>
        <w:numPr>
          <w:ilvl w:val="0"/>
          <w:numId w:val="12"/>
        </w:numPr>
      </w:pPr>
      <w:r>
        <w:t>Parler du projet, le présenter et le défendre auprès des instances politiques.</w:t>
      </w:r>
    </w:p>
    <w:p w14:paraId="29E5BD44" w14:textId="77777777" w:rsidR="00C83EF2" w:rsidRDefault="00C83EF2" w:rsidP="00C83EF2"/>
    <w:p w14:paraId="109AD3CD" w14:textId="77777777" w:rsidR="00C83EF2" w:rsidRDefault="00C83EF2" w:rsidP="00C83EF2"/>
    <w:p w14:paraId="1EBC1858" w14:textId="24E9DE13" w:rsidR="00C83EF2" w:rsidRPr="007B4228" w:rsidRDefault="0066609B" w:rsidP="00C83EF2">
      <w:pPr>
        <w:rPr>
          <w:b/>
        </w:rPr>
      </w:pPr>
      <w:r w:rsidRPr="007B4228">
        <w:rPr>
          <w:b/>
        </w:rPr>
        <w:t>Rôle « </w:t>
      </w:r>
      <w:r w:rsidR="007B4228" w:rsidRPr="007B4228">
        <w:rPr>
          <w:b/>
        </w:rPr>
        <w:t>Evaluation »</w:t>
      </w:r>
    </w:p>
    <w:p w14:paraId="3AF9330E" w14:textId="7987710C" w:rsidR="007B4228" w:rsidRDefault="007B4228" w:rsidP="00C83EF2">
      <w:r w:rsidRPr="007B4228">
        <w:rPr>
          <w:b/>
        </w:rPr>
        <w:t>Valérie, Morgane</w:t>
      </w:r>
    </w:p>
    <w:p w14:paraId="052863C0" w14:textId="77777777" w:rsidR="007B4228" w:rsidRDefault="007B4228" w:rsidP="00C83EF2"/>
    <w:p w14:paraId="5C08D151" w14:textId="6B8B3D56" w:rsidR="007B4228" w:rsidRDefault="00CB1F86" w:rsidP="00C83EF2">
      <w:r w:rsidRPr="00CB1F86">
        <w:rPr>
          <w:u w:val="single"/>
        </w:rPr>
        <w:t>Raison d’être </w:t>
      </w:r>
      <w:r>
        <w:t xml:space="preserve">: Permettre aux participants de s’engager dans une </w:t>
      </w:r>
      <w:r w:rsidR="00684B8C">
        <w:t>démarche d’</w:t>
      </w:r>
      <w:r>
        <w:t>analyse réflexive dans le cadre de l’événement. Mettre en place un dispositif d’évaluation de l’événement</w:t>
      </w:r>
      <w:r w:rsidR="00684B8C">
        <w:t xml:space="preserve"> pour les organisateurs</w:t>
      </w:r>
      <w:r>
        <w:t>.</w:t>
      </w:r>
    </w:p>
    <w:p w14:paraId="5BABA6DC" w14:textId="77777777" w:rsidR="00CB1F86" w:rsidRDefault="00CB1F86" w:rsidP="00C83EF2"/>
    <w:p w14:paraId="632D3BDB" w14:textId="34BE0C36" w:rsidR="00CB1F86" w:rsidRDefault="00CB1F86" w:rsidP="00C83EF2">
      <w:r w:rsidRPr="00CB1F86">
        <w:rPr>
          <w:u w:val="single"/>
        </w:rPr>
        <w:t>Domaines d’autorité </w:t>
      </w:r>
      <w:r>
        <w:t>:</w:t>
      </w:r>
    </w:p>
    <w:p w14:paraId="79E74390" w14:textId="06493491" w:rsidR="00CB1F86" w:rsidRDefault="00500912" w:rsidP="00500912">
      <w:pPr>
        <w:pStyle w:val="Paragraphedeliste"/>
        <w:numPr>
          <w:ilvl w:val="0"/>
          <w:numId w:val="12"/>
        </w:numPr>
      </w:pPr>
      <w:r>
        <w:t>Définition des critères d’</w:t>
      </w:r>
      <w:r w:rsidR="00684B8C">
        <w:t>auto-</w:t>
      </w:r>
      <w:r>
        <w:t>évaluation</w:t>
      </w:r>
      <w:r w:rsidR="00684B8C">
        <w:t xml:space="preserve"> pour les participants aux travaux en sous-groupes</w:t>
      </w:r>
    </w:p>
    <w:p w14:paraId="44CE5177" w14:textId="43B166A5" w:rsidR="00500912" w:rsidRDefault="00500912" w:rsidP="00500912">
      <w:pPr>
        <w:pStyle w:val="Paragraphedeliste"/>
        <w:numPr>
          <w:ilvl w:val="0"/>
          <w:numId w:val="12"/>
        </w:numPr>
      </w:pPr>
      <w:r>
        <w:t>Définition des modalités d’observation au cours de l’événement</w:t>
      </w:r>
    </w:p>
    <w:p w14:paraId="6B4B2531" w14:textId="05A334B7" w:rsidR="00500912" w:rsidRDefault="00500912" w:rsidP="00500912">
      <w:pPr>
        <w:pStyle w:val="Paragraphedeliste"/>
        <w:numPr>
          <w:ilvl w:val="0"/>
          <w:numId w:val="12"/>
        </w:numPr>
      </w:pPr>
      <w:r>
        <w:t>Définition des modalités de collecte, d’analyse et de diffusion des données récoltées</w:t>
      </w:r>
    </w:p>
    <w:p w14:paraId="66B695F1" w14:textId="77777777" w:rsidR="00500912" w:rsidRDefault="00500912" w:rsidP="00500912"/>
    <w:p w14:paraId="55296465" w14:textId="53148935" w:rsidR="00500912" w:rsidRDefault="00500912" w:rsidP="00500912">
      <w:proofErr w:type="spellStart"/>
      <w:r w:rsidRPr="00500912">
        <w:rPr>
          <w:u w:val="single"/>
        </w:rPr>
        <w:t>Redevabilités</w:t>
      </w:r>
      <w:proofErr w:type="spellEnd"/>
      <w:r w:rsidRPr="00500912">
        <w:rPr>
          <w:u w:val="single"/>
        </w:rPr>
        <w:t> </w:t>
      </w:r>
      <w:r>
        <w:t>:</w:t>
      </w:r>
    </w:p>
    <w:p w14:paraId="55E0A42C" w14:textId="460F6748" w:rsidR="00500912" w:rsidRDefault="00CE5604" w:rsidP="00CE5604">
      <w:pPr>
        <w:pStyle w:val="Paragraphedeliste"/>
        <w:numPr>
          <w:ilvl w:val="0"/>
          <w:numId w:val="13"/>
        </w:numPr>
      </w:pPr>
      <w:r>
        <w:t>Réaliser une grille d’auto-évaluation à destination des participants</w:t>
      </w:r>
      <w:r w:rsidR="00375208">
        <w:t xml:space="preserve"> aux travaux en sous-groupes</w:t>
      </w:r>
    </w:p>
    <w:p w14:paraId="1118DAD7" w14:textId="6E3E924D" w:rsidR="00CE5604" w:rsidRDefault="00CE5604" w:rsidP="00CE5604">
      <w:pPr>
        <w:pStyle w:val="Paragraphedeliste"/>
        <w:numPr>
          <w:ilvl w:val="0"/>
          <w:numId w:val="13"/>
        </w:numPr>
      </w:pPr>
      <w:r>
        <w:t>Réaliser une grille d’observation</w:t>
      </w:r>
    </w:p>
    <w:p w14:paraId="5B5BDD1D" w14:textId="0391104C" w:rsidR="00CE5604" w:rsidRDefault="00CE5604" w:rsidP="00CE5604">
      <w:pPr>
        <w:pStyle w:val="Paragraphedeliste"/>
        <w:numPr>
          <w:ilvl w:val="0"/>
          <w:numId w:val="13"/>
        </w:numPr>
      </w:pPr>
      <w:r>
        <w:t>Mettre en place l’observation du déroulement des activités de la journée</w:t>
      </w:r>
    </w:p>
    <w:p w14:paraId="4D3EF6DB" w14:textId="52EA97B9" w:rsidR="00CE5604" w:rsidRDefault="00CE5604" w:rsidP="00CE5604">
      <w:pPr>
        <w:pStyle w:val="Paragraphedeliste"/>
        <w:numPr>
          <w:ilvl w:val="0"/>
          <w:numId w:val="13"/>
        </w:numPr>
      </w:pPr>
      <w:r>
        <w:t>Collecte</w:t>
      </w:r>
      <w:r w:rsidR="00375208">
        <w:t>r</w:t>
      </w:r>
      <w:r>
        <w:t xml:space="preserve"> et analyse</w:t>
      </w:r>
      <w:r w:rsidR="00375208">
        <w:t>r l</w:t>
      </w:r>
      <w:r>
        <w:t>es informations utiles</w:t>
      </w:r>
    </w:p>
    <w:p w14:paraId="590D49E6" w14:textId="14118408" w:rsidR="00CE5604" w:rsidRDefault="00375208" w:rsidP="00CE5604">
      <w:pPr>
        <w:pStyle w:val="Paragraphedeliste"/>
        <w:numPr>
          <w:ilvl w:val="0"/>
          <w:numId w:val="13"/>
        </w:numPr>
      </w:pPr>
      <w:r>
        <w:t>Diffuser aux personnes choisies l</w:t>
      </w:r>
      <w:r w:rsidR="00CE5604">
        <w:t xml:space="preserve">es analyses et données </w:t>
      </w:r>
      <w:r>
        <w:t>recueillies</w:t>
      </w:r>
      <w:bookmarkStart w:id="0" w:name="_GoBack"/>
      <w:bookmarkEnd w:id="0"/>
    </w:p>
    <w:sectPr w:rsidR="00CE5604" w:rsidSect="005E6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32"/>
    <w:multiLevelType w:val="hybridMultilevel"/>
    <w:tmpl w:val="2BD6F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B94"/>
    <w:multiLevelType w:val="hybridMultilevel"/>
    <w:tmpl w:val="B0E82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096"/>
    <w:multiLevelType w:val="hybridMultilevel"/>
    <w:tmpl w:val="C7AA7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41C26"/>
    <w:multiLevelType w:val="hybridMultilevel"/>
    <w:tmpl w:val="2C3EB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A05"/>
    <w:multiLevelType w:val="hybridMultilevel"/>
    <w:tmpl w:val="5478D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E54D9"/>
    <w:multiLevelType w:val="hybridMultilevel"/>
    <w:tmpl w:val="43882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937C5"/>
    <w:multiLevelType w:val="hybridMultilevel"/>
    <w:tmpl w:val="80C8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4563"/>
    <w:multiLevelType w:val="hybridMultilevel"/>
    <w:tmpl w:val="55A4C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861"/>
    <w:multiLevelType w:val="hybridMultilevel"/>
    <w:tmpl w:val="1F569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B4B29"/>
    <w:multiLevelType w:val="hybridMultilevel"/>
    <w:tmpl w:val="77A6A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5CCC"/>
    <w:multiLevelType w:val="hybridMultilevel"/>
    <w:tmpl w:val="A386F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C180B"/>
    <w:multiLevelType w:val="hybridMultilevel"/>
    <w:tmpl w:val="3CD8B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52983"/>
    <w:multiLevelType w:val="hybridMultilevel"/>
    <w:tmpl w:val="939C6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CC"/>
    <w:rsid w:val="000A0237"/>
    <w:rsid w:val="000B01CC"/>
    <w:rsid w:val="000F77BE"/>
    <w:rsid w:val="00131BD5"/>
    <w:rsid w:val="00146FC7"/>
    <w:rsid w:val="0018126A"/>
    <w:rsid w:val="001E6226"/>
    <w:rsid w:val="00280F21"/>
    <w:rsid w:val="002B2026"/>
    <w:rsid w:val="002B7D16"/>
    <w:rsid w:val="0030222D"/>
    <w:rsid w:val="00304CB3"/>
    <w:rsid w:val="003232BB"/>
    <w:rsid w:val="003319C9"/>
    <w:rsid w:val="00375208"/>
    <w:rsid w:val="00450C3F"/>
    <w:rsid w:val="00500912"/>
    <w:rsid w:val="00573245"/>
    <w:rsid w:val="005E630A"/>
    <w:rsid w:val="00625597"/>
    <w:rsid w:val="00646A07"/>
    <w:rsid w:val="0066609B"/>
    <w:rsid w:val="00684B8C"/>
    <w:rsid w:val="00695B82"/>
    <w:rsid w:val="0073241F"/>
    <w:rsid w:val="007455D3"/>
    <w:rsid w:val="007B4228"/>
    <w:rsid w:val="007D7745"/>
    <w:rsid w:val="008003D7"/>
    <w:rsid w:val="00815AAE"/>
    <w:rsid w:val="00864237"/>
    <w:rsid w:val="00893045"/>
    <w:rsid w:val="00973C87"/>
    <w:rsid w:val="009C1CC9"/>
    <w:rsid w:val="00A70D36"/>
    <w:rsid w:val="00A90840"/>
    <w:rsid w:val="00AC5D0F"/>
    <w:rsid w:val="00B176F8"/>
    <w:rsid w:val="00BA693E"/>
    <w:rsid w:val="00C7776A"/>
    <w:rsid w:val="00C83EF2"/>
    <w:rsid w:val="00CB1F86"/>
    <w:rsid w:val="00CE5604"/>
    <w:rsid w:val="00D00B4C"/>
    <w:rsid w:val="00D15765"/>
    <w:rsid w:val="00D942C4"/>
    <w:rsid w:val="00E55962"/>
    <w:rsid w:val="00E748D8"/>
    <w:rsid w:val="00EB6B3D"/>
    <w:rsid w:val="00EE1051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72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DD2DF-57A2-504C-B891-25728AD0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1182</Words>
  <Characters>5981</Characters>
  <Application>Microsoft Macintosh Word</Application>
  <DocSecurity>0</DocSecurity>
  <Lines>92</Lines>
  <Paragraphs>10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43</cp:revision>
  <dcterms:created xsi:type="dcterms:W3CDTF">2020-02-06T19:01:00Z</dcterms:created>
  <dcterms:modified xsi:type="dcterms:W3CDTF">2020-02-07T10:38:00Z</dcterms:modified>
</cp:coreProperties>
</file>