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23"/>
        <w:gridCol w:w="1514"/>
        <w:gridCol w:w="1572"/>
        <w:gridCol w:w="1573"/>
      </w:tblGrid>
      <w:tr w:rsidR="006D5281" w14:paraId="348728B2" w14:textId="77777777" w:rsidTr="00A0634D">
        <w:tc>
          <w:tcPr>
            <w:tcW w:w="14146" w:type="dxa"/>
            <w:gridSpan w:val="4"/>
            <w:shd w:val="clear" w:color="auto" w:fill="EAF1DD" w:themeFill="accent3" w:themeFillTint="33"/>
          </w:tcPr>
          <w:p w14:paraId="2B047580" w14:textId="77777777" w:rsidR="006D5281" w:rsidRDefault="006D5281" w:rsidP="00A0634D">
            <w:pPr>
              <w:tabs>
                <w:tab w:val="left" w:pos="7440"/>
              </w:tabs>
              <w:jc w:val="center"/>
            </w:pPr>
            <w:r>
              <w:rPr>
                <w:b/>
              </w:rPr>
              <w:t xml:space="preserve">LES </w:t>
            </w:r>
            <w:r w:rsidRPr="00110BA9">
              <w:rPr>
                <w:b/>
              </w:rPr>
              <w:t>ATELIERS PEDAGOGIQUES</w:t>
            </w:r>
            <w:r>
              <w:rPr>
                <w:b/>
              </w:rPr>
              <w:t xml:space="preserve"> - </w:t>
            </w:r>
            <w:r>
              <w:t>Questionnaire d’auto-évaluation</w:t>
            </w:r>
          </w:p>
          <w:p w14:paraId="651C6E23" w14:textId="77777777" w:rsidR="006D5281" w:rsidRDefault="006D5281" w:rsidP="00A0634D">
            <w:pPr>
              <w:tabs>
                <w:tab w:val="left" w:pos="7440"/>
              </w:tabs>
              <w:jc w:val="center"/>
            </w:pPr>
          </w:p>
          <w:p w14:paraId="0EBA2F3A" w14:textId="77777777" w:rsidR="006D5281" w:rsidRPr="00110BA9" w:rsidRDefault="006D5281" w:rsidP="00A0634D">
            <w:pPr>
              <w:tabs>
                <w:tab w:val="left" w:pos="7440"/>
              </w:tabs>
              <w:jc w:val="center"/>
              <w:rPr>
                <w:b/>
              </w:rPr>
            </w:pPr>
            <w:r>
              <w:rPr>
                <w:b/>
                <w:u w:val="single"/>
              </w:rPr>
              <w:t>Atelier n°4</w:t>
            </w:r>
            <w:r w:rsidRPr="000411EF">
              <w:rPr>
                <w:b/>
                <w:u w:val="single"/>
              </w:rPr>
              <w:t> </w:t>
            </w:r>
            <w:r>
              <w:t>: Apprendre à apprendre 3/3</w:t>
            </w:r>
          </w:p>
          <w:p w14:paraId="17B276E0" w14:textId="77777777" w:rsidR="006D5281" w:rsidRDefault="006D5281" w:rsidP="00A0634D">
            <w:pPr>
              <w:tabs>
                <w:tab w:val="left" w:pos="7440"/>
              </w:tabs>
              <w:jc w:val="center"/>
            </w:pPr>
          </w:p>
        </w:tc>
      </w:tr>
      <w:tr w:rsidR="006D5281" w:rsidRPr="000411EF" w14:paraId="5563B387" w14:textId="77777777" w:rsidTr="00A0634D">
        <w:tc>
          <w:tcPr>
            <w:tcW w:w="7479" w:type="dxa"/>
            <w:vMerge w:val="restart"/>
            <w:shd w:val="clear" w:color="auto" w:fill="D6E3BC" w:themeFill="accent3" w:themeFillTint="66"/>
            <w:vAlign w:val="center"/>
          </w:tcPr>
          <w:p w14:paraId="40310CC8" w14:textId="77777777" w:rsidR="006D5281" w:rsidRPr="000411EF" w:rsidRDefault="006D5281" w:rsidP="00A0634D">
            <w:pPr>
              <w:jc w:val="center"/>
              <w:rPr>
                <w:b/>
              </w:rPr>
            </w:pPr>
            <w:r w:rsidRPr="000411EF">
              <w:rPr>
                <w:b/>
              </w:rPr>
              <w:t>Je me sens capable de…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34C41F83" w14:textId="77777777" w:rsidR="006D5281" w:rsidRPr="000411EF" w:rsidRDefault="006D5281" w:rsidP="00A0634D">
            <w:pPr>
              <w:jc w:val="center"/>
              <w:rPr>
                <w:b/>
              </w:rPr>
            </w:pPr>
            <w:r w:rsidRPr="000411EF">
              <w:rPr>
                <w:b/>
              </w:rPr>
              <w:t>Avant</w:t>
            </w:r>
            <w:r>
              <w:rPr>
                <w:b/>
              </w:rPr>
              <w:t xml:space="preserve"> l’atelier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62F9A9AC" w14:textId="77777777" w:rsidR="006D5281" w:rsidRPr="000411EF" w:rsidRDefault="006D5281" w:rsidP="00A0634D">
            <w:pPr>
              <w:jc w:val="center"/>
              <w:rPr>
                <w:b/>
              </w:rPr>
            </w:pPr>
            <w:r>
              <w:rPr>
                <w:b/>
              </w:rPr>
              <w:t>Juste a</w:t>
            </w:r>
            <w:r w:rsidRPr="000411EF">
              <w:rPr>
                <w:b/>
              </w:rPr>
              <w:t>près l’atelier</w:t>
            </w:r>
          </w:p>
        </w:tc>
        <w:tc>
          <w:tcPr>
            <w:tcW w:w="2272" w:type="dxa"/>
            <w:shd w:val="clear" w:color="auto" w:fill="D6E3BC" w:themeFill="accent3" w:themeFillTint="66"/>
            <w:vAlign w:val="center"/>
          </w:tcPr>
          <w:p w14:paraId="1EEF1775" w14:textId="77777777" w:rsidR="006D5281" w:rsidRPr="000411EF" w:rsidRDefault="006D5281" w:rsidP="00A0634D">
            <w:pPr>
              <w:jc w:val="center"/>
              <w:rPr>
                <w:b/>
              </w:rPr>
            </w:pPr>
            <w:r>
              <w:rPr>
                <w:b/>
              </w:rPr>
              <w:t>Après avoir réalisé le livrable</w:t>
            </w:r>
          </w:p>
        </w:tc>
      </w:tr>
      <w:tr w:rsidR="006D5281" w14:paraId="6C87A3E7" w14:textId="77777777" w:rsidTr="00A0634D">
        <w:tc>
          <w:tcPr>
            <w:tcW w:w="7479" w:type="dxa"/>
            <w:vMerge/>
            <w:shd w:val="clear" w:color="auto" w:fill="D6E3BC" w:themeFill="accent3" w:themeFillTint="66"/>
          </w:tcPr>
          <w:p w14:paraId="6CEB1B94" w14:textId="77777777" w:rsidR="006D5281" w:rsidRDefault="006D5281" w:rsidP="00A0634D"/>
        </w:tc>
        <w:tc>
          <w:tcPr>
            <w:tcW w:w="6667" w:type="dxa"/>
            <w:gridSpan w:val="3"/>
            <w:shd w:val="clear" w:color="auto" w:fill="D6E3BC" w:themeFill="accent3" w:themeFillTint="66"/>
          </w:tcPr>
          <w:p w14:paraId="128DFF4B" w14:textId="77777777" w:rsidR="006D5281" w:rsidRDefault="006D5281" w:rsidP="00A0634D">
            <w:pPr>
              <w:jc w:val="center"/>
            </w:pPr>
            <w:r>
              <w:t>Mon auto-évaluation de 0 (je ne m’en sens pas du tout capable) à 5 (je m’en sens tout à fait capable)</w:t>
            </w:r>
          </w:p>
        </w:tc>
      </w:tr>
      <w:tr w:rsidR="006D5281" w14:paraId="64FAA778" w14:textId="77777777" w:rsidTr="00A0634D">
        <w:tc>
          <w:tcPr>
            <w:tcW w:w="7479" w:type="dxa"/>
          </w:tcPr>
          <w:p w14:paraId="2AA7D5F2" w14:textId="77777777" w:rsidR="006D5281" w:rsidRDefault="006D5281" w:rsidP="00A0634D">
            <w:r>
              <w:t xml:space="preserve">Expliquer à quoi correspond la courbe de l’oubli </w:t>
            </w:r>
          </w:p>
        </w:tc>
        <w:tc>
          <w:tcPr>
            <w:tcW w:w="2127" w:type="dxa"/>
          </w:tcPr>
          <w:p w14:paraId="03C776AA" w14:textId="77777777" w:rsidR="006D5281" w:rsidRDefault="006D5281" w:rsidP="00A0634D"/>
        </w:tc>
        <w:tc>
          <w:tcPr>
            <w:tcW w:w="2268" w:type="dxa"/>
          </w:tcPr>
          <w:p w14:paraId="162011C1" w14:textId="77777777" w:rsidR="006D5281" w:rsidRDefault="006D5281" w:rsidP="00A0634D"/>
        </w:tc>
        <w:tc>
          <w:tcPr>
            <w:tcW w:w="2272" w:type="dxa"/>
          </w:tcPr>
          <w:p w14:paraId="6755E337" w14:textId="77777777" w:rsidR="006D5281" w:rsidRDefault="006D5281" w:rsidP="00A0634D"/>
        </w:tc>
      </w:tr>
      <w:tr w:rsidR="006D5281" w14:paraId="17D24CD8" w14:textId="77777777" w:rsidTr="00A0634D">
        <w:tc>
          <w:tcPr>
            <w:tcW w:w="7479" w:type="dxa"/>
          </w:tcPr>
          <w:p w14:paraId="7EF79569" w14:textId="77777777" w:rsidR="006D5281" w:rsidRDefault="006D5281" w:rsidP="00A0634D">
            <w:r>
              <w:t>Présenter la taxonomie de Bloom en définissant ses quatre premiers niveaux :</w:t>
            </w:r>
          </w:p>
          <w:p w14:paraId="7B2BCFC8" w14:textId="77777777" w:rsidR="006D5281" w:rsidRDefault="006D5281" w:rsidP="00A0634D">
            <w:pPr>
              <w:pStyle w:val="Paragraphedeliste"/>
              <w:numPr>
                <w:ilvl w:val="0"/>
                <w:numId w:val="3"/>
              </w:numPr>
            </w:pPr>
            <w:r>
              <w:t>Connaître</w:t>
            </w:r>
          </w:p>
          <w:p w14:paraId="5ACF288F" w14:textId="77777777" w:rsidR="006D5281" w:rsidRDefault="006D5281" w:rsidP="00A0634D">
            <w:pPr>
              <w:pStyle w:val="Paragraphedeliste"/>
              <w:numPr>
                <w:ilvl w:val="0"/>
                <w:numId w:val="3"/>
              </w:numPr>
            </w:pPr>
            <w:r>
              <w:t>Comprendre</w:t>
            </w:r>
          </w:p>
          <w:p w14:paraId="5853EE5C" w14:textId="77777777" w:rsidR="006D5281" w:rsidRDefault="006D5281" w:rsidP="00A0634D">
            <w:pPr>
              <w:pStyle w:val="Paragraphedeliste"/>
              <w:numPr>
                <w:ilvl w:val="0"/>
                <w:numId w:val="3"/>
              </w:numPr>
            </w:pPr>
            <w:r>
              <w:t>Appliquer</w:t>
            </w:r>
          </w:p>
          <w:p w14:paraId="26EC154B" w14:textId="77777777" w:rsidR="006D5281" w:rsidRDefault="006D5281" w:rsidP="00A0634D">
            <w:pPr>
              <w:pStyle w:val="Paragraphedeliste"/>
              <w:numPr>
                <w:ilvl w:val="0"/>
                <w:numId w:val="3"/>
              </w:numPr>
            </w:pPr>
            <w:r>
              <w:t>Analyser</w:t>
            </w:r>
          </w:p>
        </w:tc>
        <w:tc>
          <w:tcPr>
            <w:tcW w:w="2127" w:type="dxa"/>
          </w:tcPr>
          <w:p w14:paraId="49F997DE" w14:textId="77777777" w:rsidR="006D5281" w:rsidRDefault="006D5281" w:rsidP="00A0634D"/>
        </w:tc>
        <w:tc>
          <w:tcPr>
            <w:tcW w:w="2268" w:type="dxa"/>
          </w:tcPr>
          <w:p w14:paraId="0743ED47" w14:textId="77777777" w:rsidR="006D5281" w:rsidRDefault="006D5281" w:rsidP="00A0634D"/>
        </w:tc>
        <w:tc>
          <w:tcPr>
            <w:tcW w:w="2272" w:type="dxa"/>
          </w:tcPr>
          <w:p w14:paraId="53F27729" w14:textId="77777777" w:rsidR="006D5281" w:rsidRDefault="006D5281" w:rsidP="00A0634D"/>
        </w:tc>
      </w:tr>
      <w:tr w:rsidR="006D5281" w14:paraId="65061D31" w14:textId="77777777" w:rsidTr="00A0634D">
        <w:tc>
          <w:tcPr>
            <w:tcW w:w="7479" w:type="dxa"/>
          </w:tcPr>
          <w:p w14:paraId="79DAB1FD" w14:textId="77777777" w:rsidR="006D5281" w:rsidRDefault="006D5281" w:rsidP="00A0634D">
            <w:r>
              <w:t>Choisir la technique de travail qui me correspond le mieux en fonction de l’objectif d’apprentissage que je poursuis</w:t>
            </w:r>
          </w:p>
        </w:tc>
        <w:tc>
          <w:tcPr>
            <w:tcW w:w="2127" w:type="dxa"/>
          </w:tcPr>
          <w:p w14:paraId="55EB279A" w14:textId="77777777" w:rsidR="006D5281" w:rsidRDefault="006D5281" w:rsidP="00A0634D"/>
        </w:tc>
        <w:tc>
          <w:tcPr>
            <w:tcW w:w="2268" w:type="dxa"/>
          </w:tcPr>
          <w:p w14:paraId="395B1FFA" w14:textId="77777777" w:rsidR="006D5281" w:rsidRDefault="006D5281" w:rsidP="00A0634D"/>
        </w:tc>
        <w:tc>
          <w:tcPr>
            <w:tcW w:w="2272" w:type="dxa"/>
          </w:tcPr>
          <w:p w14:paraId="77E69C46" w14:textId="77777777" w:rsidR="006D5281" w:rsidRDefault="006D5281" w:rsidP="00A0634D"/>
        </w:tc>
      </w:tr>
    </w:tbl>
    <w:p w14:paraId="45B208C5" w14:textId="015D22FC" w:rsidR="00CF5FAB" w:rsidRDefault="00CF5FAB"/>
    <w:p w14:paraId="7F231B86" w14:textId="26D08CAF" w:rsidR="00535EEF" w:rsidRPr="00326FCD" w:rsidRDefault="00535EEF" w:rsidP="00535EEF">
      <w:pPr>
        <w:widowControl w:val="0"/>
        <w:autoSpaceDE w:val="0"/>
        <w:autoSpaceDN w:val="0"/>
        <w:adjustRightInd w:val="0"/>
        <w:jc w:val="both"/>
        <w:rPr>
          <w:rFonts w:cs="Palatino Bold"/>
          <w:bCs/>
          <w:color w:val="000000"/>
          <w:u w:color="000000"/>
        </w:rPr>
      </w:pPr>
      <w:bookmarkStart w:id="0" w:name="_GoBack"/>
      <w:r w:rsidRPr="00326FCD">
        <w:rPr>
          <w:rFonts w:cs="Palatino Bold"/>
          <w:bCs/>
          <w:color w:val="000000"/>
          <w:u w:val="single" w:color="000000"/>
        </w:rPr>
        <w:t>Livrable</w:t>
      </w:r>
      <w:r w:rsidRPr="00326FCD">
        <w:rPr>
          <w:rFonts w:cs="Palatino Bold"/>
          <w:bCs/>
          <w:color w:val="000000"/>
          <w:u w:color="000000"/>
        </w:rPr>
        <w:t xml:space="preserve"> : </w:t>
      </w:r>
      <w:r>
        <w:rPr>
          <w:rFonts w:cs="Palatino Bold"/>
          <w:bCs/>
          <w:color w:val="000000"/>
          <w:u w:color="000000"/>
        </w:rPr>
        <w:t>répondez à la question suivante en utilisant le média de votre choix : « quels ont été vos trois principaux apprentissages au cours de ces premiers ateliers ? Illustrez chacun par un exemple concret qui montre son impact sur vos études et/ou votre manière d’apprendre ? »</w:t>
      </w:r>
      <w:r>
        <w:rPr>
          <w:rFonts w:cs="Palatino Bold"/>
          <w:bCs/>
          <w:color w:val="000000"/>
          <w:u w:color="000000"/>
        </w:rPr>
        <w:t>.</w:t>
      </w:r>
    </w:p>
    <w:p w14:paraId="00E3D86C" w14:textId="77777777" w:rsidR="00535EEF" w:rsidRDefault="00535EEF" w:rsidP="00535EEF">
      <w:pPr>
        <w:rPr>
          <w:rFonts w:cs="Palatino Bold"/>
          <w:bCs/>
          <w:color w:val="000000"/>
          <w:u w:color="000000"/>
        </w:rPr>
      </w:pPr>
    </w:p>
    <w:p w14:paraId="3FF25AB6" w14:textId="77777777" w:rsidR="00535EEF" w:rsidRDefault="00535EEF" w:rsidP="00535EEF">
      <w:r w:rsidRPr="00326FCD">
        <w:rPr>
          <w:u w:val="single"/>
        </w:rPr>
        <w:t>Source </w:t>
      </w:r>
      <w:r w:rsidRPr="00326FCD">
        <w:t>:</w:t>
      </w:r>
      <w:r>
        <w:t xml:space="preserve"> Hélène WEBER</w:t>
      </w:r>
    </w:p>
    <w:p w14:paraId="4F8EC9CA" w14:textId="77777777" w:rsidR="00535EEF" w:rsidRPr="00326FCD" w:rsidRDefault="00535EEF" w:rsidP="00535EEF">
      <w:r w:rsidRPr="00326FCD">
        <w:rPr>
          <w:u w:val="single"/>
        </w:rPr>
        <w:t>Site </w:t>
      </w:r>
      <w:r>
        <w:t xml:space="preserve">: </w:t>
      </w:r>
      <w:r w:rsidRPr="00326FCD">
        <w:t xml:space="preserve">aomo.donnezdusens.fr </w:t>
      </w:r>
    </w:p>
    <w:bookmarkEnd w:id="0"/>
    <w:p w14:paraId="407C645D" w14:textId="77777777" w:rsidR="00535EEF" w:rsidRDefault="00535EEF"/>
    <w:sectPr w:rsidR="00535EEF" w:rsidSect="00137E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75E"/>
    <w:multiLevelType w:val="hybridMultilevel"/>
    <w:tmpl w:val="93024B40"/>
    <w:lvl w:ilvl="0" w:tplc="279E5C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7FCF"/>
    <w:multiLevelType w:val="hybridMultilevel"/>
    <w:tmpl w:val="41D286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A24F5"/>
    <w:multiLevelType w:val="hybridMultilevel"/>
    <w:tmpl w:val="E632AE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17D54"/>
    <w:multiLevelType w:val="hybridMultilevel"/>
    <w:tmpl w:val="C270F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48"/>
    <w:rsid w:val="000411EF"/>
    <w:rsid w:val="00110BA9"/>
    <w:rsid w:val="00137EF9"/>
    <w:rsid w:val="00202F5A"/>
    <w:rsid w:val="002D3AAB"/>
    <w:rsid w:val="002F077E"/>
    <w:rsid w:val="00342798"/>
    <w:rsid w:val="003A388B"/>
    <w:rsid w:val="00476AF6"/>
    <w:rsid w:val="00535EEF"/>
    <w:rsid w:val="005D493E"/>
    <w:rsid w:val="005E630A"/>
    <w:rsid w:val="005E728E"/>
    <w:rsid w:val="006C4078"/>
    <w:rsid w:val="006D5281"/>
    <w:rsid w:val="00725E24"/>
    <w:rsid w:val="007B13D9"/>
    <w:rsid w:val="00903FF6"/>
    <w:rsid w:val="0094637A"/>
    <w:rsid w:val="009B7C82"/>
    <w:rsid w:val="009F0046"/>
    <w:rsid w:val="00A20D82"/>
    <w:rsid w:val="00A87ADF"/>
    <w:rsid w:val="00AB62E4"/>
    <w:rsid w:val="00B25230"/>
    <w:rsid w:val="00BA2F30"/>
    <w:rsid w:val="00BC4FE1"/>
    <w:rsid w:val="00BC6281"/>
    <w:rsid w:val="00BF5FFA"/>
    <w:rsid w:val="00CA0CE8"/>
    <w:rsid w:val="00CA28B0"/>
    <w:rsid w:val="00CF5FAB"/>
    <w:rsid w:val="00D70921"/>
    <w:rsid w:val="00D92F48"/>
    <w:rsid w:val="00E433D3"/>
    <w:rsid w:val="00F81E40"/>
    <w:rsid w:val="00FD313D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E8C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92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725E2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6C4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92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725E2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6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00777E-9767-EA43-8B1C-9272302A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143</Words>
  <Characters>792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WEBER</dc:creator>
  <cp:keywords/>
  <dc:description/>
  <cp:lastModifiedBy>Hélène WEBER</cp:lastModifiedBy>
  <cp:revision>32</cp:revision>
  <dcterms:created xsi:type="dcterms:W3CDTF">2019-09-16T11:52:00Z</dcterms:created>
  <dcterms:modified xsi:type="dcterms:W3CDTF">2019-11-29T10:04:00Z</dcterms:modified>
</cp:coreProperties>
</file>